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39" w:rsidRPr="00FA5FC1" w:rsidRDefault="00F64239" w:rsidP="00F64239">
      <w:pPr>
        <w:spacing w:after="0" w:line="240" w:lineRule="auto"/>
        <w:ind w:right="-144"/>
        <w:jc w:val="center"/>
        <w:rPr>
          <w:rFonts w:ascii="Times New Roman" w:hAnsi="Times New Roman"/>
          <w:b/>
          <w:sz w:val="24"/>
        </w:rPr>
      </w:pPr>
      <w:r w:rsidRPr="00FA5FC1">
        <w:rPr>
          <w:rFonts w:ascii="Times New Roman" w:hAnsi="Times New Roman"/>
          <w:b/>
          <w:sz w:val="24"/>
        </w:rPr>
        <w:t xml:space="preserve">Муниципальное бюджетное дошкольное образовательное учреждение </w:t>
      </w:r>
    </w:p>
    <w:p w:rsidR="00F64239" w:rsidRPr="00FA5FC1" w:rsidRDefault="00F64239" w:rsidP="00F64239">
      <w:pPr>
        <w:spacing w:after="0" w:line="240" w:lineRule="auto"/>
        <w:ind w:right="-144"/>
        <w:jc w:val="center"/>
        <w:rPr>
          <w:rFonts w:ascii="Times New Roman" w:hAnsi="Times New Roman"/>
          <w:b/>
          <w:sz w:val="24"/>
        </w:rPr>
      </w:pPr>
      <w:r w:rsidRPr="00FA5FC1">
        <w:rPr>
          <w:rFonts w:ascii="Times New Roman" w:hAnsi="Times New Roman"/>
          <w:b/>
          <w:sz w:val="24"/>
        </w:rPr>
        <w:t>«ДЕТСКИЙ САД  «КОЛОКОЛЬЧИК» С. ТАНГИ-ЧУ»</w:t>
      </w:r>
    </w:p>
    <w:p w:rsidR="001B64EA" w:rsidRDefault="001B64EA" w:rsidP="00E755AF">
      <w:pPr>
        <w:spacing w:after="0" w:line="240" w:lineRule="auto"/>
        <w:ind w:hanging="142"/>
        <w:jc w:val="center"/>
        <w:rPr>
          <w:rFonts w:ascii="Times New Roman" w:hAnsi="Times New Roman" w:cs="Times New Roman"/>
          <w:kern w:val="36"/>
          <w:sz w:val="28"/>
        </w:rPr>
      </w:pPr>
    </w:p>
    <w:p w:rsidR="006B3F35" w:rsidRDefault="006B3F35" w:rsidP="006B3F35">
      <w:pPr>
        <w:spacing w:after="0" w:line="240" w:lineRule="auto"/>
        <w:rPr>
          <w:rFonts w:ascii="Times New Roman" w:hAnsi="Times New Roman" w:cs="Times New Roman"/>
          <w:b/>
          <w:sz w:val="48"/>
          <w:szCs w:val="56"/>
        </w:rPr>
      </w:pPr>
    </w:p>
    <w:p w:rsidR="006B3F35" w:rsidRDefault="006B3F35" w:rsidP="006B3F35">
      <w:pPr>
        <w:spacing w:after="0" w:line="240" w:lineRule="auto"/>
        <w:rPr>
          <w:rFonts w:ascii="Times New Roman" w:hAnsi="Times New Roman" w:cs="Times New Roman"/>
          <w:b/>
          <w:sz w:val="48"/>
          <w:szCs w:val="56"/>
        </w:rPr>
      </w:pPr>
    </w:p>
    <w:p w:rsidR="006B3F35" w:rsidRDefault="006B3F35" w:rsidP="006B3F35">
      <w:pPr>
        <w:spacing w:after="0" w:line="240" w:lineRule="auto"/>
        <w:rPr>
          <w:rFonts w:ascii="Times New Roman" w:hAnsi="Times New Roman" w:cs="Times New Roman"/>
          <w:b/>
          <w:sz w:val="48"/>
          <w:szCs w:val="56"/>
        </w:rPr>
      </w:pPr>
    </w:p>
    <w:p w:rsidR="006B3F35" w:rsidRDefault="006B3F35" w:rsidP="006B3F35">
      <w:pPr>
        <w:spacing w:after="0" w:line="240" w:lineRule="auto"/>
        <w:rPr>
          <w:rFonts w:ascii="Times New Roman" w:hAnsi="Times New Roman" w:cs="Times New Roman"/>
          <w:b/>
          <w:sz w:val="48"/>
          <w:szCs w:val="56"/>
        </w:rPr>
      </w:pPr>
    </w:p>
    <w:p w:rsidR="006B3F35" w:rsidRPr="006B3F35" w:rsidRDefault="006B3F35" w:rsidP="00604C30">
      <w:pPr>
        <w:spacing w:after="0" w:line="240" w:lineRule="auto"/>
        <w:jc w:val="center"/>
        <w:rPr>
          <w:rFonts w:ascii="Times New Roman" w:hAnsi="Times New Roman" w:cs="Times New Roman"/>
          <w:b/>
          <w:sz w:val="48"/>
          <w:szCs w:val="56"/>
        </w:rPr>
      </w:pPr>
      <w:r w:rsidRPr="006B3F35">
        <w:rPr>
          <w:rFonts w:ascii="Times New Roman" w:hAnsi="Times New Roman" w:cs="Times New Roman"/>
          <w:b/>
          <w:sz w:val="48"/>
          <w:szCs w:val="56"/>
        </w:rPr>
        <w:t>КОНСУЛЬТАЦИЯ ДЛЯ РОДИТЕЛЕЙ:</w:t>
      </w:r>
    </w:p>
    <w:p w:rsidR="006B3F35" w:rsidRPr="006B3F35" w:rsidRDefault="006B3F35" w:rsidP="00604C30">
      <w:pPr>
        <w:spacing w:after="0" w:line="240" w:lineRule="auto"/>
        <w:jc w:val="center"/>
        <w:rPr>
          <w:rFonts w:ascii="Times New Roman" w:hAnsi="Times New Roman" w:cs="Times New Roman"/>
          <w:b/>
          <w:sz w:val="28"/>
          <w:szCs w:val="28"/>
        </w:rPr>
      </w:pPr>
      <w:r w:rsidRPr="006B3F35">
        <w:rPr>
          <w:rFonts w:ascii="Times New Roman" w:hAnsi="Times New Roman" w:cs="Times New Roman"/>
          <w:b/>
          <w:sz w:val="28"/>
          <w:szCs w:val="28"/>
        </w:rPr>
        <w:t>«АДАПТАЦИЯ».</w:t>
      </w:r>
    </w:p>
    <w:p w:rsidR="006B3F35" w:rsidRDefault="006B3F35" w:rsidP="006B3F35">
      <w:pPr>
        <w:spacing w:after="0" w:line="240" w:lineRule="auto"/>
        <w:rPr>
          <w:rFonts w:ascii="Times New Roman" w:hAnsi="Times New Roman" w:cs="Times New Roman"/>
          <w:b/>
          <w:sz w:val="48"/>
          <w:szCs w:val="48"/>
        </w:rPr>
      </w:pPr>
    </w:p>
    <w:p w:rsidR="006B3F35" w:rsidRDefault="00F64239" w:rsidP="006B3F35">
      <w:pPr>
        <w:spacing w:after="0" w:line="240" w:lineRule="auto"/>
        <w:rPr>
          <w:rFonts w:ascii="Times New Roman" w:hAnsi="Times New Roman" w:cs="Times New Roman"/>
          <w:b/>
          <w:sz w:val="48"/>
          <w:szCs w:val="48"/>
        </w:rPr>
      </w:pPr>
      <w:r>
        <w:rPr>
          <w:noProof/>
        </w:rPr>
        <w:drawing>
          <wp:inline distT="0" distB="0" distL="0" distR="0">
            <wp:extent cx="5943600" cy="5753100"/>
            <wp:effectExtent l="19050" t="0" r="0" b="0"/>
            <wp:docPr id="1" name="Рисунок 1" descr="https://ds05.infourok.ru/uploads/ex/06ed/0008444c-089b6cd7/hello_html_585a80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6ed/0008444c-089b6cd7/hello_html_585a80ac.jpg"/>
                    <pic:cNvPicPr>
                      <a:picLocks noChangeAspect="1" noChangeArrowheads="1"/>
                    </pic:cNvPicPr>
                  </pic:nvPicPr>
                  <pic:blipFill>
                    <a:blip r:embed="rId5"/>
                    <a:srcRect/>
                    <a:stretch>
                      <a:fillRect/>
                    </a:stretch>
                  </pic:blipFill>
                  <pic:spPr bwMode="auto">
                    <a:xfrm>
                      <a:off x="0" y="0"/>
                      <a:ext cx="5941148" cy="5750727"/>
                    </a:xfrm>
                    <a:prstGeom prst="rect">
                      <a:avLst/>
                    </a:prstGeom>
                    <a:noFill/>
                    <a:ln w="9525">
                      <a:noFill/>
                      <a:miter lim="800000"/>
                      <a:headEnd/>
                      <a:tailEnd/>
                    </a:ln>
                  </pic:spPr>
                </pic:pic>
              </a:graphicData>
            </a:graphic>
          </wp:inline>
        </w:drawing>
      </w:r>
    </w:p>
    <w:p w:rsidR="00604C30" w:rsidRDefault="00604C30" w:rsidP="001B64EA">
      <w:pPr>
        <w:pStyle w:val="HTML"/>
        <w:jc w:val="center"/>
        <w:rPr>
          <w:rFonts w:ascii="Times New Roman" w:hAnsi="Times New Roman" w:cs="Times New Roman"/>
          <w:b/>
          <w:sz w:val="28"/>
          <w:szCs w:val="28"/>
        </w:rPr>
      </w:pPr>
    </w:p>
    <w:p w:rsidR="00F64239" w:rsidRDefault="00F64239" w:rsidP="001B64EA">
      <w:pPr>
        <w:pStyle w:val="HTML"/>
        <w:jc w:val="center"/>
        <w:rPr>
          <w:rFonts w:ascii="Times New Roman" w:hAnsi="Times New Roman" w:cs="Times New Roman"/>
          <w:b/>
          <w:sz w:val="28"/>
          <w:szCs w:val="28"/>
        </w:rPr>
      </w:pPr>
    </w:p>
    <w:p w:rsidR="006B3F35" w:rsidRPr="001B64EA" w:rsidRDefault="00F64239" w:rsidP="001B64EA">
      <w:pPr>
        <w:pStyle w:val="HTML"/>
        <w:jc w:val="center"/>
        <w:rPr>
          <w:rFonts w:ascii="Times New Roman" w:hAnsi="Times New Roman" w:cs="Times New Roman"/>
          <w:b/>
          <w:sz w:val="28"/>
          <w:szCs w:val="28"/>
        </w:rPr>
      </w:pPr>
      <w:r>
        <w:rPr>
          <w:rFonts w:ascii="Times New Roman" w:hAnsi="Times New Roman" w:cs="Times New Roman"/>
          <w:b/>
          <w:sz w:val="28"/>
          <w:szCs w:val="28"/>
        </w:rPr>
        <w:t>с. Танги-Чу</w:t>
      </w:r>
    </w:p>
    <w:p w:rsidR="00F64239" w:rsidRPr="00F64239" w:rsidRDefault="00F64239" w:rsidP="00F64239">
      <w:pPr>
        <w:shd w:val="clear" w:color="auto" w:fill="FFFFFF"/>
        <w:spacing w:after="0" w:line="240" w:lineRule="auto"/>
        <w:jc w:val="both"/>
        <w:rPr>
          <w:rFonts w:ascii="Calibri" w:eastAsia="Times New Roman" w:hAnsi="Calibri" w:cs="Calibri"/>
        </w:rPr>
      </w:pPr>
      <w:r>
        <w:rPr>
          <w:rFonts w:ascii="Times New Roman" w:eastAsia="Times New Roman" w:hAnsi="Times New Roman" w:cs="Times New Roman"/>
          <w:sz w:val="28"/>
        </w:rPr>
        <w:lastRenderedPageBreak/>
        <w:tab/>
      </w:r>
      <w:r w:rsidRPr="00F64239">
        <w:rPr>
          <w:rFonts w:ascii="Times New Roman" w:eastAsia="Times New Roman" w:hAnsi="Times New Roman" w:cs="Times New Roman"/>
          <w:sz w:val="28"/>
        </w:rPr>
        <w:t xml:space="preserve">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людям которые его окружают. Это его </w:t>
      </w:r>
      <w:proofErr w:type="spellStart"/>
      <w:r w:rsidRPr="00F64239">
        <w:rPr>
          <w:rFonts w:ascii="Times New Roman" w:eastAsia="Times New Roman" w:hAnsi="Times New Roman" w:cs="Times New Roman"/>
          <w:sz w:val="28"/>
        </w:rPr>
        <w:t>МИР,в</w:t>
      </w:r>
      <w:proofErr w:type="spellEnd"/>
      <w:r w:rsidRPr="00F64239">
        <w:rPr>
          <w:rFonts w:ascii="Times New Roman" w:eastAsia="Times New Roman" w:hAnsi="Times New Roman" w:cs="Times New Roman"/>
          <w:sz w:val="28"/>
        </w:rPr>
        <w:t xml:space="preserve"> котором он живет. Другого мира он еще не знает.</w:t>
      </w:r>
    </w:p>
    <w:p w:rsidR="00F64239" w:rsidRPr="00F64239" w:rsidRDefault="00F64239" w:rsidP="00F64239">
      <w:p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t>             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Отдавать ребенка в детский сад или нет – вопрос многих семей. Родителям страшно менять то, чего они достигли в воспитании своего малыша.</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В случае,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 xml:space="preserve">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w:t>
      </w:r>
      <w:proofErr w:type="spellStart"/>
      <w:r w:rsidRPr="00F64239">
        <w:rPr>
          <w:rFonts w:ascii="Times New Roman" w:eastAsia="Times New Roman" w:hAnsi="Times New Roman" w:cs="Times New Roman"/>
          <w:sz w:val="28"/>
        </w:rPr>
        <w:t>жизни,то</w:t>
      </w:r>
      <w:proofErr w:type="spellEnd"/>
      <w:r w:rsidRPr="00F64239">
        <w:rPr>
          <w:rFonts w:ascii="Times New Roman" w:eastAsia="Times New Roman" w:hAnsi="Times New Roman" w:cs="Times New Roman"/>
          <w:sz w:val="28"/>
        </w:rPr>
        <w:t xml:space="preserve">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в первые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F64239" w:rsidRPr="00F64239" w:rsidRDefault="00F64239" w:rsidP="00F64239">
      <w:p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b/>
          <w:bCs/>
          <w:i/>
          <w:iCs/>
          <w:sz w:val="28"/>
        </w:rPr>
        <w:t>К таким нарушениям относят:</w:t>
      </w:r>
    </w:p>
    <w:p w:rsidR="00F64239" w:rsidRPr="00F64239" w:rsidRDefault="00F64239" w:rsidP="00F64239">
      <w:pPr>
        <w:numPr>
          <w:ilvl w:val="0"/>
          <w:numId w:val="2"/>
        </w:num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t>Нарушение аппетита (отказ от еды или недоедание)</w:t>
      </w:r>
    </w:p>
    <w:p w:rsidR="00F64239" w:rsidRPr="00F64239" w:rsidRDefault="00F64239" w:rsidP="00F64239">
      <w:pPr>
        <w:numPr>
          <w:ilvl w:val="0"/>
          <w:numId w:val="2"/>
        </w:num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t>Нарушение сна (дети не могут заснуть, сон кратковременный, прерывистый)</w:t>
      </w:r>
    </w:p>
    <w:p w:rsidR="00F64239" w:rsidRPr="00F64239" w:rsidRDefault="00F64239" w:rsidP="00F64239">
      <w:pPr>
        <w:numPr>
          <w:ilvl w:val="0"/>
          <w:numId w:val="2"/>
        </w:num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t>Меняется эмоциональное состояние (дети много плачут, раздражаются)</w:t>
      </w:r>
    </w:p>
    <w:p w:rsidR="00F64239" w:rsidRPr="00F64239" w:rsidRDefault="00F64239" w:rsidP="00F64239">
      <w:pPr>
        <w:numPr>
          <w:ilvl w:val="0"/>
          <w:numId w:val="2"/>
        </w:num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t>Повышение температуры тела</w:t>
      </w:r>
    </w:p>
    <w:p w:rsidR="00F64239" w:rsidRPr="00F64239" w:rsidRDefault="00F64239" w:rsidP="00F64239">
      <w:pPr>
        <w:numPr>
          <w:ilvl w:val="0"/>
          <w:numId w:val="2"/>
        </w:num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t>Изменения характера стула</w:t>
      </w:r>
    </w:p>
    <w:p w:rsidR="00F64239" w:rsidRPr="00F64239" w:rsidRDefault="00F64239" w:rsidP="00F64239">
      <w:pPr>
        <w:numPr>
          <w:ilvl w:val="0"/>
          <w:numId w:val="2"/>
        </w:num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t>Нарушение некоторых приобретённых навыков (ребенок перестаёт проситься на горшок, его речь затормаживается и др.)</w:t>
      </w:r>
    </w:p>
    <w:p w:rsidR="00F64239" w:rsidRPr="00F64239" w:rsidRDefault="00F64239" w:rsidP="00F64239">
      <w:pPr>
        <w:shd w:val="clear" w:color="auto" w:fill="FFFFFF"/>
        <w:spacing w:after="0" w:line="240" w:lineRule="auto"/>
        <w:ind w:firstLine="360"/>
        <w:jc w:val="both"/>
        <w:rPr>
          <w:rFonts w:ascii="Calibri" w:eastAsia="Times New Roman" w:hAnsi="Calibri" w:cs="Calibri"/>
        </w:rPr>
      </w:pPr>
      <w:r w:rsidRPr="00F64239">
        <w:rPr>
          <w:rFonts w:ascii="Times New Roman" w:eastAsia="Times New Roman" w:hAnsi="Times New Roman" w:cs="Times New Roman"/>
          <w:sz w:val="28"/>
        </w:rPr>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F64239" w:rsidRPr="00F64239" w:rsidRDefault="00F64239" w:rsidP="00F64239">
      <w:pPr>
        <w:shd w:val="clear" w:color="auto" w:fill="FFFFFF"/>
        <w:spacing w:after="0" w:line="240" w:lineRule="auto"/>
        <w:ind w:firstLine="360"/>
        <w:jc w:val="both"/>
        <w:rPr>
          <w:rFonts w:ascii="Calibri" w:eastAsia="Times New Roman" w:hAnsi="Calibri" w:cs="Calibri"/>
        </w:rPr>
      </w:pPr>
      <w:r w:rsidRPr="00F64239">
        <w:rPr>
          <w:rFonts w:ascii="Times New Roman" w:eastAsia="Times New Roman" w:hAnsi="Times New Roman" w:cs="Times New Roman"/>
          <w:sz w:val="28"/>
        </w:rPr>
        <w:t xml:space="preserve">При первой встрече с родителями даем заполнить анкету где сверху написано: «Мы рады, что вы попали в нашу группу «.Эта анкета дает возможность познакомиться с родителями ребенка, где они указывают домашний адрес, </w:t>
      </w:r>
      <w:r w:rsidRPr="00F64239">
        <w:rPr>
          <w:rFonts w:ascii="Times New Roman" w:eastAsia="Times New Roman" w:hAnsi="Times New Roman" w:cs="Times New Roman"/>
          <w:sz w:val="28"/>
        </w:rPr>
        <w:lastRenderedPageBreak/>
        <w:t>телефон, место работы, особенности поведения своего ребенка, его привычки, чем он любит заниматься, во что любит играть.</w:t>
      </w:r>
    </w:p>
    <w:p w:rsidR="00F64239" w:rsidRPr="00F64239" w:rsidRDefault="00F64239" w:rsidP="00F64239">
      <w:pPr>
        <w:shd w:val="clear" w:color="auto" w:fill="FFFFFF"/>
        <w:spacing w:after="0" w:line="240" w:lineRule="auto"/>
        <w:ind w:firstLine="360"/>
        <w:jc w:val="both"/>
        <w:rPr>
          <w:rFonts w:ascii="Calibri" w:eastAsia="Times New Roman" w:hAnsi="Calibri" w:cs="Calibri"/>
        </w:rPr>
      </w:pPr>
      <w:r w:rsidRPr="00F64239">
        <w:rPr>
          <w:rFonts w:ascii="Times New Roman" w:eastAsia="Times New Roman" w:hAnsi="Times New Roman" w:cs="Times New Roman"/>
          <w:sz w:val="28"/>
        </w:rPr>
        <w:t xml:space="preserve">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индивидуальных особенностей. Дети одного и того же возраста ведут себя по- разному: одни в первый день </w:t>
      </w:r>
      <w:proofErr w:type="spellStart"/>
      <w:r w:rsidRPr="00F64239">
        <w:rPr>
          <w:rFonts w:ascii="Times New Roman" w:eastAsia="Times New Roman" w:hAnsi="Times New Roman" w:cs="Times New Roman"/>
          <w:sz w:val="28"/>
        </w:rPr>
        <w:t>плачут,отказываются</w:t>
      </w:r>
      <w:proofErr w:type="spellEnd"/>
      <w:r w:rsidRPr="00F64239">
        <w:rPr>
          <w:rFonts w:ascii="Times New Roman" w:eastAsia="Times New Roman" w:hAnsi="Times New Roman" w:cs="Times New Roman"/>
          <w:sz w:val="28"/>
        </w:rPr>
        <w:t xml:space="preserve">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F64239" w:rsidRPr="00F64239" w:rsidRDefault="00F64239" w:rsidP="00F64239">
      <w:pPr>
        <w:shd w:val="clear" w:color="auto" w:fill="FFFFFF"/>
        <w:spacing w:after="0" w:line="240" w:lineRule="auto"/>
        <w:ind w:firstLine="360"/>
        <w:jc w:val="both"/>
        <w:rPr>
          <w:rFonts w:ascii="Calibri" w:eastAsia="Times New Roman" w:hAnsi="Calibri" w:cs="Calibri"/>
        </w:rPr>
      </w:pPr>
      <w:r w:rsidRPr="00F64239">
        <w:rPr>
          <w:rFonts w:ascii="Times New Roman" w:eastAsia="Times New Roman" w:hAnsi="Times New Roman" w:cs="Times New Roman"/>
          <w:sz w:val="28"/>
        </w:rPr>
        <w:t>Для того, чтобы узнать, к какой группе отнести ребенка, во время адаптационного периода заполняю адаптационные листы для каждого ребенка. В них я отражаю с каким настроением ребенок пришел в детский сад, его организаторские способности, как он кушает, спит, играет и общается с детьми своего возраста. На основании показателей адаптационных листов делаю выводы, к какому виду относится ребенок и планирую работу с каждым индивидуально.</w:t>
      </w:r>
    </w:p>
    <w:p w:rsidR="00F64239" w:rsidRPr="00F64239" w:rsidRDefault="00F64239" w:rsidP="00F64239">
      <w:pPr>
        <w:shd w:val="clear" w:color="auto" w:fill="FFFFFF"/>
        <w:spacing w:after="0" w:line="240" w:lineRule="auto"/>
        <w:ind w:firstLine="360"/>
        <w:jc w:val="both"/>
        <w:rPr>
          <w:rFonts w:ascii="Calibri" w:eastAsia="Times New Roman" w:hAnsi="Calibri" w:cs="Calibri"/>
        </w:rPr>
      </w:pPr>
      <w:r w:rsidRPr="00F64239">
        <w:rPr>
          <w:rFonts w:ascii="Times New Roman" w:eastAsia="Times New Roman" w:hAnsi="Times New Roman" w:cs="Times New Roman"/>
          <w:sz w:val="28"/>
        </w:rPr>
        <w:t>Очень часто встречаются ситуации, когда ребенка нельзя однозначно определить в ту или иную адаптационную группу. Т. е. модель его поведения находится на «стыке «двух групп, т. е. является пограничной. Своеобразный переход из одной группы в другую показывает динамику развития процесса привыкания ребенка к условиям детского учреждения.</w:t>
      </w:r>
    </w:p>
    <w:p w:rsidR="00F64239" w:rsidRPr="00F64239" w:rsidRDefault="00F64239" w:rsidP="00F64239">
      <w:pPr>
        <w:shd w:val="clear" w:color="auto" w:fill="FFFFFF"/>
        <w:spacing w:after="0" w:line="240" w:lineRule="auto"/>
        <w:ind w:firstLine="360"/>
        <w:jc w:val="both"/>
        <w:rPr>
          <w:rFonts w:ascii="Calibri" w:eastAsia="Times New Roman" w:hAnsi="Calibri" w:cs="Calibri"/>
        </w:rPr>
      </w:pPr>
      <w:r w:rsidRPr="00F64239">
        <w:rPr>
          <w:rFonts w:ascii="Times New Roman" w:eastAsia="Times New Roman" w:hAnsi="Times New Roman" w:cs="Times New Roman"/>
          <w:b/>
          <w:bCs/>
          <w:sz w:val="28"/>
        </w:rPr>
        <w:t>Что сделать родителям и воспитателям для того, чтобы адаптационный период проходил для ребят безболезненным и легким?</w:t>
      </w:r>
    </w:p>
    <w:p w:rsidR="00F64239" w:rsidRPr="00F64239" w:rsidRDefault="00F64239" w:rsidP="00F64239">
      <w:p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b/>
          <w:bCs/>
          <w:i/>
          <w:iCs/>
          <w:sz w:val="32"/>
        </w:rPr>
        <w:t>Что должны знать родители?</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Чем чаще ребенок будет общаться со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Старайтесь показать в своем рассказе ребенку, как весело и хорошо детям в детском саду.</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В первые дни ребенок должен прибывать в группе не более 2-3 часов.</w:t>
      </w:r>
    </w:p>
    <w:p w:rsidR="00F64239" w:rsidRPr="00F64239" w:rsidRDefault="00F64239" w:rsidP="00F64239">
      <w:p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t>Для первых посещений рекомендуются часы, отведенные для прогулок, игр.</w:t>
      </w:r>
    </w:p>
    <w:p w:rsidR="00F64239" w:rsidRPr="00F64239" w:rsidRDefault="00F64239" w:rsidP="00F64239">
      <w:p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sz w:val="28"/>
        </w:rPr>
        <w:lastRenderedPageBreak/>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Установление эмоционального контакта ребенка и воспитателя должно осуществляться в привычной обстановке в присутствии близкого человека.</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Очень полезны экскурсии по группе, в которых принимают участие ребенок и родители.</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F64239" w:rsidRPr="00F64239" w:rsidRDefault="00F64239" w:rsidP="00F64239">
      <w:pPr>
        <w:shd w:val="clear" w:color="auto" w:fill="FFFFFF"/>
        <w:spacing w:after="0" w:line="240" w:lineRule="auto"/>
        <w:jc w:val="both"/>
        <w:rPr>
          <w:rFonts w:ascii="Calibri" w:eastAsia="Times New Roman" w:hAnsi="Calibri" w:cs="Calibri"/>
        </w:rPr>
      </w:pPr>
      <w:r w:rsidRPr="00F64239">
        <w:rPr>
          <w:rFonts w:ascii="Times New Roman" w:eastAsia="Times New Roman" w:hAnsi="Times New Roman" w:cs="Times New Roman"/>
          <w:b/>
          <w:bCs/>
          <w:sz w:val="28"/>
        </w:rPr>
        <w:t>НЕОБХОДИМО:</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До приема выяснить режим, применяемый в семье, индивидуальные особенности поступающего ребенка (анкета).</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В первые дни не нарушать, имеющиеся у ребенка привычки, нужно постепенно менять режим и приучать ребенка к новому укладу жизни.</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F64239" w:rsidRPr="00F64239" w:rsidRDefault="00F64239" w:rsidP="00F64239">
      <w:pPr>
        <w:shd w:val="clear" w:color="auto" w:fill="FFFFFF"/>
        <w:spacing w:after="0" w:line="240" w:lineRule="auto"/>
        <w:ind w:firstLine="708"/>
        <w:jc w:val="both"/>
        <w:rPr>
          <w:rFonts w:ascii="Calibri" w:eastAsia="Times New Roman" w:hAnsi="Calibri" w:cs="Calibri"/>
        </w:rPr>
      </w:pPr>
      <w:r w:rsidRPr="00F64239">
        <w:rPr>
          <w:rFonts w:ascii="Times New Roman" w:eastAsia="Times New Roman" w:hAnsi="Times New Roman" w:cs="Times New Roman"/>
          <w:sz w:val="28"/>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6B3F35" w:rsidRPr="00FA4630" w:rsidRDefault="006B3F35" w:rsidP="006B3F35">
      <w:pPr>
        <w:spacing w:after="0"/>
        <w:rPr>
          <w:rFonts w:ascii="Times New Roman" w:hAnsi="Times New Roman" w:cs="Times New Roman"/>
          <w:sz w:val="28"/>
          <w:szCs w:val="28"/>
        </w:rPr>
      </w:pPr>
    </w:p>
    <w:p w:rsidR="006B3F35" w:rsidRDefault="006B3F35" w:rsidP="006B3F35">
      <w:pPr>
        <w:rPr>
          <w:rFonts w:ascii="Times New Roman" w:hAnsi="Times New Roman" w:cs="Times New Roman"/>
          <w:b/>
          <w:sz w:val="48"/>
          <w:szCs w:val="48"/>
        </w:rPr>
      </w:pPr>
    </w:p>
    <w:p w:rsidR="001B64EA" w:rsidRDefault="001B64EA">
      <w:pPr>
        <w:rPr>
          <w:rFonts w:ascii="Times New Roman" w:hAnsi="Times New Roman" w:cs="Times New Roman"/>
          <w:b/>
          <w:sz w:val="48"/>
          <w:szCs w:val="48"/>
        </w:rPr>
      </w:pPr>
    </w:p>
    <w:p w:rsidR="00F64239" w:rsidRDefault="00F64239" w:rsidP="00F64239">
      <w:pPr>
        <w:tabs>
          <w:tab w:val="left" w:pos="3600"/>
        </w:tabs>
        <w:overflowPunct w:val="0"/>
        <w:spacing w:after="0" w:line="240" w:lineRule="auto"/>
        <w:jc w:val="center"/>
        <w:textAlignment w:val="baseline"/>
        <w:rPr>
          <w:rFonts w:ascii="Times New Roman" w:hAnsi="Times New Roman"/>
          <w:sz w:val="24"/>
          <w:szCs w:val="24"/>
        </w:rPr>
      </w:pPr>
    </w:p>
    <w:p w:rsidR="0050225D" w:rsidRDefault="0050225D">
      <w:bookmarkStart w:id="0" w:name="_GoBack"/>
      <w:bookmarkEnd w:id="0"/>
    </w:p>
    <w:sectPr w:rsidR="0050225D" w:rsidSect="00F64239">
      <w:pgSz w:w="11906" w:h="16838"/>
      <w:pgMar w:top="1135"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823B84"/>
    <w:multiLevelType w:val="multilevel"/>
    <w:tmpl w:val="E45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35"/>
    <w:rsid w:val="00062240"/>
    <w:rsid w:val="00075EFE"/>
    <w:rsid w:val="0010385D"/>
    <w:rsid w:val="00132D32"/>
    <w:rsid w:val="00141FF1"/>
    <w:rsid w:val="001B64EA"/>
    <w:rsid w:val="00216983"/>
    <w:rsid w:val="0050225D"/>
    <w:rsid w:val="00604C30"/>
    <w:rsid w:val="00646983"/>
    <w:rsid w:val="00677392"/>
    <w:rsid w:val="006B3F35"/>
    <w:rsid w:val="00AA7016"/>
    <w:rsid w:val="00BB0C49"/>
    <w:rsid w:val="00C87E21"/>
    <w:rsid w:val="00D44DAB"/>
    <w:rsid w:val="00E755AF"/>
    <w:rsid w:val="00E86BFF"/>
    <w:rsid w:val="00F42FD3"/>
    <w:rsid w:val="00F6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BBAD"/>
  <w15:docId w15:val="{0652E1DE-A864-48DE-8DD2-06C5E04A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6B3F35"/>
  </w:style>
  <w:style w:type="paragraph" w:styleId="HTML">
    <w:name w:val="HTML Preformatted"/>
    <w:basedOn w:val="a"/>
    <w:link w:val="HTML0"/>
    <w:uiPriority w:val="99"/>
    <w:unhideWhenUsed/>
    <w:rsid w:val="001B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B64EA"/>
    <w:rPr>
      <w:rFonts w:ascii="Courier New" w:eastAsia="Times New Roman" w:hAnsi="Courier New" w:cs="Courier New"/>
      <w:sz w:val="20"/>
      <w:szCs w:val="20"/>
    </w:rPr>
  </w:style>
  <w:style w:type="paragraph" w:styleId="a3">
    <w:name w:val="List Paragraph"/>
    <w:basedOn w:val="a"/>
    <w:uiPriority w:val="34"/>
    <w:qFormat/>
    <w:rsid w:val="001B64EA"/>
    <w:pPr>
      <w:ind w:left="720"/>
      <w:contextualSpacing/>
    </w:pPr>
  </w:style>
  <w:style w:type="paragraph" w:styleId="a4">
    <w:name w:val="No Spacing"/>
    <w:link w:val="a5"/>
    <w:uiPriority w:val="1"/>
    <w:qFormat/>
    <w:rsid w:val="00F64239"/>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F64239"/>
    <w:rPr>
      <w:rFonts w:ascii="Calibri" w:eastAsia="Calibri" w:hAnsi="Calibri" w:cs="Times New Roman"/>
      <w:lang w:eastAsia="en-US"/>
    </w:rPr>
  </w:style>
  <w:style w:type="character" w:customStyle="1" w:styleId="a6">
    <w:name w:val="Цветовое выделение"/>
    <w:uiPriority w:val="99"/>
    <w:rsid w:val="00F64239"/>
    <w:rPr>
      <w:b/>
      <w:bCs/>
      <w:color w:val="26282F"/>
    </w:rPr>
  </w:style>
  <w:style w:type="paragraph" w:customStyle="1" w:styleId="c2">
    <w:name w:val="c2"/>
    <w:basedOn w:val="a"/>
    <w:rsid w:val="00F64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64239"/>
  </w:style>
  <w:style w:type="character" w:customStyle="1" w:styleId="c10">
    <w:name w:val="c10"/>
    <w:basedOn w:val="a0"/>
    <w:rsid w:val="00F64239"/>
  </w:style>
  <w:style w:type="character" w:customStyle="1" w:styleId="c9">
    <w:name w:val="c9"/>
    <w:basedOn w:val="a0"/>
    <w:rsid w:val="00F64239"/>
  </w:style>
  <w:style w:type="character" w:customStyle="1" w:styleId="c17">
    <w:name w:val="c17"/>
    <w:basedOn w:val="a0"/>
    <w:rsid w:val="00F64239"/>
  </w:style>
  <w:style w:type="paragraph" w:styleId="a7">
    <w:name w:val="Balloon Text"/>
    <w:basedOn w:val="a"/>
    <w:link w:val="a8"/>
    <w:uiPriority w:val="99"/>
    <w:semiHidden/>
    <w:unhideWhenUsed/>
    <w:rsid w:val="00F642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4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09735">
      <w:bodyDiv w:val="1"/>
      <w:marLeft w:val="0"/>
      <w:marRight w:val="0"/>
      <w:marTop w:val="0"/>
      <w:marBottom w:val="0"/>
      <w:divBdr>
        <w:top w:val="none" w:sz="0" w:space="0" w:color="auto"/>
        <w:left w:val="none" w:sz="0" w:space="0" w:color="auto"/>
        <w:bottom w:val="none" w:sz="0" w:space="0" w:color="auto"/>
        <w:right w:val="none" w:sz="0" w:space="0" w:color="auto"/>
      </w:divBdr>
    </w:div>
    <w:div w:id="608315394">
      <w:bodyDiv w:val="1"/>
      <w:marLeft w:val="0"/>
      <w:marRight w:val="0"/>
      <w:marTop w:val="0"/>
      <w:marBottom w:val="0"/>
      <w:divBdr>
        <w:top w:val="none" w:sz="0" w:space="0" w:color="auto"/>
        <w:left w:val="none" w:sz="0" w:space="0" w:color="auto"/>
        <w:bottom w:val="none" w:sz="0" w:space="0" w:color="auto"/>
        <w:right w:val="none" w:sz="0" w:space="0" w:color="auto"/>
      </w:divBdr>
    </w:div>
    <w:div w:id="771630186">
      <w:bodyDiv w:val="1"/>
      <w:marLeft w:val="0"/>
      <w:marRight w:val="0"/>
      <w:marTop w:val="0"/>
      <w:marBottom w:val="0"/>
      <w:divBdr>
        <w:top w:val="none" w:sz="0" w:space="0" w:color="auto"/>
        <w:left w:val="none" w:sz="0" w:space="0" w:color="auto"/>
        <w:bottom w:val="none" w:sz="0" w:space="0" w:color="auto"/>
        <w:right w:val="none" w:sz="0" w:space="0" w:color="auto"/>
      </w:divBdr>
    </w:div>
    <w:div w:id="780959234">
      <w:bodyDiv w:val="1"/>
      <w:marLeft w:val="0"/>
      <w:marRight w:val="0"/>
      <w:marTop w:val="0"/>
      <w:marBottom w:val="0"/>
      <w:divBdr>
        <w:top w:val="none" w:sz="0" w:space="0" w:color="auto"/>
        <w:left w:val="none" w:sz="0" w:space="0" w:color="auto"/>
        <w:bottom w:val="none" w:sz="0" w:space="0" w:color="auto"/>
        <w:right w:val="none" w:sz="0" w:space="0" w:color="auto"/>
      </w:divBdr>
    </w:div>
    <w:div w:id="1089539882">
      <w:bodyDiv w:val="1"/>
      <w:marLeft w:val="0"/>
      <w:marRight w:val="0"/>
      <w:marTop w:val="0"/>
      <w:marBottom w:val="0"/>
      <w:divBdr>
        <w:top w:val="none" w:sz="0" w:space="0" w:color="auto"/>
        <w:left w:val="none" w:sz="0" w:space="0" w:color="auto"/>
        <w:bottom w:val="none" w:sz="0" w:space="0" w:color="auto"/>
        <w:right w:val="none" w:sz="0" w:space="0" w:color="auto"/>
      </w:divBdr>
    </w:div>
    <w:div w:id="1215118789">
      <w:bodyDiv w:val="1"/>
      <w:marLeft w:val="0"/>
      <w:marRight w:val="0"/>
      <w:marTop w:val="0"/>
      <w:marBottom w:val="0"/>
      <w:divBdr>
        <w:top w:val="none" w:sz="0" w:space="0" w:color="auto"/>
        <w:left w:val="none" w:sz="0" w:space="0" w:color="auto"/>
        <w:bottom w:val="none" w:sz="0" w:space="0" w:color="auto"/>
        <w:right w:val="none" w:sz="0" w:space="0" w:color="auto"/>
      </w:divBdr>
    </w:div>
    <w:div w:id="181726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Пользователь</cp:lastModifiedBy>
  <cp:revision>2</cp:revision>
  <cp:lastPrinted>2019-05-11T22:30:00Z</cp:lastPrinted>
  <dcterms:created xsi:type="dcterms:W3CDTF">2019-09-12T14:47:00Z</dcterms:created>
  <dcterms:modified xsi:type="dcterms:W3CDTF">2019-09-12T14:47:00Z</dcterms:modified>
</cp:coreProperties>
</file>